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</w:pPr>
      <w:r>
        <w:rPr>
          <w:rStyle w:val="cat-UserDefinedgrp-38rplc-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 назначении административного наказания </w:t>
      </w: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город Сургут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11 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7"/>
          <w:szCs w:val="27"/>
        </w:rPr>
        <w:t>Зиннурова Т.И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., </w:t>
      </w:r>
      <w:r>
        <w:rPr>
          <w:rFonts w:ascii="Times New Roman" w:eastAsia="Times New Roman" w:hAnsi="Times New Roman" w:cs="Times New Roman"/>
          <w:sz w:val="27"/>
          <w:szCs w:val="27"/>
        </w:rPr>
        <w:t>находящийся по адрес</w:t>
      </w:r>
      <w:r>
        <w:rPr>
          <w:rFonts w:ascii="Times New Roman" w:eastAsia="Times New Roman" w:hAnsi="Times New Roman" w:cs="Times New Roman"/>
          <w:sz w:val="27"/>
          <w:szCs w:val="27"/>
        </w:rPr>
        <w:t>у: ХМАО-Югра, г. Сургут, ул. Гагарина</w:t>
      </w:r>
      <w:r>
        <w:rPr>
          <w:rFonts w:ascii="Times New Roman" w:eastAsia="Times New Roman" w:hAnsi="Times New Roman" w:cs="Times New Roman"/>
          <w:sz w:val="27"/>
          <w:szCs w:val="27"/>
        </w:rPr>
        <w:t>, д.</w:t>
      </w:r>
      <w:r>
        <w:rPr>
          <w:rFonts w:ascii="Times New Roman" w:eastAsia="Times New Roman" w:hAnsi="Times New Roman" w:cs="Times New Roman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каб. </w:t>
      </w:r>
      <w:r>
        <w:rPr>
          <w:rFonts w:ascii="Times New Roman" w:eastAsia="Times New Roman" w:hAnsi="Times New Roman" w:cs="Times New Roman"/>
          <w:sz w:val="27"/>
          <w:szCs w:val="27"/>
        </w:rPr>
        <w:t>509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лица, в отношении которого ведется производство по делу об административном правонарушении – </w:t>
      </w:r>
      <w:r>
        <w:rPr>
          <w:rFonts w:ascii="Times New Roman" w:eastAsia="Times New Roman" w:hAnsi="Times New Roman" w:cs="Times New Roman"/>
          <w:sz w:val="27"/>
          <w:szCs w:val="27"/>
        </w:rPr>
        <w:t>Кулажко Д.А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рассмотрев материалы дела об административном правонарушении, предусмотренном ч. 1 ст. 6.8 Кодекса Российской Федерации об административных правонарушениях, в отношении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Кулажко Дениса Александровича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9rplc-10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10.01.2024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</w:t>
      </w:r>
      <w:r>
        <w:rPr>
          <w:rStyle w:val="cat-UserDefinedgrp-40rplc-1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был задержан Кулажко Д.А., у которого в ходе проведенного личного досмотра с 15:57 часов до 16:24 часов в подсобном помещении продуктового магазина по адресу: </w:t>
      </w:r>
      <w:r>
        <w:rPr>
          <w:rStyle w:val="cat-UserDefinedgrp-41rplc-2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был обнаружен и изъят сверток из фрагмента листа бумаги белого цвета, внутри которого находилось порошкообразное вещество светлого цвета, которое согласно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справки </w:t>
      </w:r>
      <w:r>
        <w:rPr>
          <w:rStyle w:val="cat-UserDefinedgrp-42rplc-2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10</w:t>
      </w:r>
      <w:r>
        <w:rPr>
          <w:rFonts w:ascii="Times New Roman" w:eastAsia="Times New Roman" w:hAnsi="Times New Roman" w:cs="Times New Roman"/>
          <w:sz w:val="27"/>
          <w:szCs w:val="27"/>
        </w:rPr>
        <w:t>.0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4 года содержит в своем составе пирролидиновалерофенон- производно наркотического средства </w:t>
      </w:r>
      <w:r>
        <w:rPr>
          <w:rStyle w:val="cat-UserDefinedgrp-43rplc-3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общей массой 0,08 грамм, данное наркотическое средство включено </w:t>
      </w:r>
      <w:r>
        <w:rPr>
          <w:rFonts w:ascii="Times New Roman" w:eastAsia="Times New Roman" w:hAnsi="Times New Roman" w:cs="Times New Roman"/>
          <w:sz w:val="27"/>
          <w:szCs w:val="27"/>
        </w:rPr>
        <w:t>в список №1 (наркотических средств и психотропных веществ и их прекурсоров, оборот которых в Российской Федерации запрещен в соответствии с законодательством Российской Федерации и международными договорами)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>Кулажко Д.А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вину в совершении данного административного правонарушения признал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ходатайств не заявил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Факт и обстоятельства совершения </w:t>
      </w:r>
      <w:r>
        <w:rPr>
          <w:rFonts w:ascii="Times New Roman" w:eastAsia="Times New Roman" w:hAnsi="Times New Roman" w:cs="Times New Roman"/>
          <w:sz w:val="27"/>
          <w:szCs w:val="27"/>
        </w:rPr>
        <w:t>Кулажко Д.А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административного правонарушения подтверждаются доказательствами: протоколом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44rplc-3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.20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г.;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рапортами сотрудников полиции, в которых изложены обстоятельства административного правонарушения; объяснениями </w:t>
      </w:r>
      <w:r>
        <w:rPr>
          <w:rFonts w:ascii="Times New Roman" w:eastAsia="Times New Roman" w:hAnsi="Times New Roman" w:cs="Times New Roman"/>
          <w:sz w:val="27"/>
          <w:szCs w:val="27"/>
        </w:rPr>
        <w:t>Кулажко Д.А</w:t>
      </w:r>
      <w:r>
        <w:rPr>
          <w:rFonts w:ascii="Times New Roman" w:eastAsia="Times New Roman" w:hAnsi="Times New Roman" w:cs="Times New Roman"/>
          <w:sz w:val="27"/>
          <w:szCs w:val="27"/>
        </w:rPr>
        <w:t>.;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постановлением о выделении в отдельное производство материалов уголовного дела;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протоколом личного досмотра </w:t>
      </w:r>
      <w:r>
        <w:rPr>
          <w:rFonts w:ascii="Times New Roman" w:eastAsia="Times New Roman" w:hAnsi="Times New Roman" w:cs="Times New Roman"/>
          <w:sz w:val="27"/>
          <w:szCs w:val="27"/>
        </w:rPr>
        <w:t>от 10.01.2024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объяснения </w:t>
      </w:r>
      <w:r>
        <w:rPr>
          <w:rStyle w:val="cat-UserDefinedgrp-47rplc-3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объяснениями </w:t>
      </w:r>
      <w:r>
        <w:rPr>
          <w:rStyle w:val="cat-UserDefinedgrp-45rplc-4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10</w:t>
      </w:r>
      <w:r>
        <w:rPr>
          <w:rFonts w:ascii="Times New Roman" w:eastAsia="Times New Roman" w:hAnsi="Times New Roman" w:cs="Times New Roman"/>
          <w:sz w:val="27"/>
          <w:szCs w:val="27"/>
        </w:rPr>
        <w:t>.0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протокол осмотра места происшествия от 10.01.2024; </w:t>
      </w:r>
      <w:r>
        <w:rPr>
          <w:rFonts w:ascii="Times New Roman" w:eastAsia="Times New Roman" w:hAnsi="Times New Roman" w:cs="Times New Roman"/>
          <w:sz w:val="27"/>
          <w:szCs w:val="27"/>
        </w:rPr>
        <w:t>фототаблицей;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актом о применении служебной собаки от 10.01.2024; справкой об </w:t>
      </w:r>
      <w:r>
        <w:rPr>
          <w:rStyle w:val="cat-UserDefinedgrp-42rplc-4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10.01.2024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справкой </w:t>
      </w:r>
      <w:r>
        <w:rPr>
          <w:rStyle w:val="cat-UserDefinedgrp-46rplc-4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10.01.2024 года; </w:t>
      </w:r>
      <w:r>
        <w:rPr>
          <w:rFonts w:ascii="Times New Roman" w:eastAsia="Times New Roman" w:hAnsi="Times New Roman" w:cs="Times New Roman"/>
          <w:sz w:val="27"/>
          <w:szCs w:val="27"/>
        </w:rPr>
        <w:t>и др. материалами дела.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Указанные доказательства оценены судом в соответствии с правилами ст. 26.11 КоАП РФ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7"/>
          <w:szCs w:val="27"/>
        </w:rPr>
        <w:t>Кулажко Д.А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состава вменяемого административного правонарушения.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Кулажко Д.А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 квалифицирует ч. 1 ст. 6.8 КоАП РФ – </w:t>
      </w:r>
      <w:r>
        <w:rPr>
          <w:rFonts w:ascii="Times New Roman" w:eastAsia="Times New Roman" w:hAnsi="Times New Roman" w:cs="Times New Roman"/>
          <w:sz w:val="27"/>
          <w:szCs w:val="27"/>
        </w:rPr>
        <w:t>незаконные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хранение </w:t>
      </w:r>
      <w:r>
        <w:rPr>
          <w:rFonts w:ascii="Times New Roman" w:eastAsia="Times New Roman" w:hAnsi="Times New Roman" w:cs="Times New Roman"/>
          <w:sz w:val="27"/>
          <w:szCs w:val="27"/>
        </w:rPr>
        <w:t>без цели сбыта наркотических средств, психотропных веществ или их аналогов, а также незаконные приобретение, хранение, перевозка без цели сбыта растений, содержащих наркотические средства или психотропные вещества, либо их частей, содержащих наркотические средства или психотропные вещества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назначении административного наказания суд в соответствии с ч.2 ст. 4.1 КоАП РФ,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7"/>
          <w:szCs w:val="27"/>
        </w:rPr>
        <w:t>Кулажко Д.А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, е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имущественное положение, обстоятельства, смягчающие и отягчающие административную ответственность.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ом</w:t>
      </w:r>
      <w:r>
        <w:rPr>
          <w:rFonts w:ascii="Times New Roman" w:eastAsia="Times New Roman" w:hAnsi="Times New Roman" w:cs="Times New Roman"/>
          <w:sz w:val="27"/>
          <w:szCs w:val="27"/>
        </w:rPr>
        <w:t>, смягчающи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>в соответствии со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4.2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признает раскаяние в содеянном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отягчающи</w:t>
      </w:r>
      <w:r>
        <w:rPr>
          <w:rFonts w:ascii="Times New Roman" w:eastAsia="Times New Roman" w:hAnsi="Times New Roman" w:cs="Times New Roman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</w:t>
      </w:r>
      <w:r>
        <w:rPr>
          <w:rFonts w:ascii="Times New Roman" w:eastAsia="Times New Roman" w:hAnsi="Times New Roman" w:cs="Times New Roman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4.3 КоАП РФ, суд</w:t>
      </w:r>
      <w:r>
        <w:rPr>
          <w:rFonts w:ascii="Times New Roman" w:eastAsia="Times New Roman" w:hAnsi="Times New Roman" w:cs="Times New Roman"/>
          <w:sz w:val="27"/>
          <w:szCs w:val="27"/>
        </w:rPr>
        <w:t>ом не установлено.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исключающих производство по делу об административном правонарушении и указанных в ст. 24.5 КоАП РФ, а также обстоятельств, исключающих возможность рассмотрения дела, предусмотренных ст. 29.2 КоАП РФ, не установлено.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Кулажко Д.А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не относится к кругу лиц, указанных в ст.3.9 КоАП РФ.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 основании изложенного, учитывая отношение </w:t>
      </w:r>
      <w:r>
        <w:rPr>
          <w:rFonts w:ascii="Times New Roman" w:eastAsia="Times New Roman" w:hAnsi="Times New Roman" w:cs="Times New Roman"/>
          <w:sz w:val="27"/>
          <w:szCs w:val="27"/>
        </w:rPr>
        <w:t>Кулажко Д.А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совершенному правонарушению, </w:t>
      </w:r>
      <w:r>
        <w:rPr>
          <w:rFonts w:ascii="Times New Roman" w:eastAsia="Times New Roman" w:hAnsi="Times New Roman" w:cs="Times New Roman"/>
          <w:sz w:val="27"/>
          <w:szCs w:val="27"/>
        </w:rPr>
        <w:t>суд назначает ему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административное наказание в виде административного </w:t>
      </w:r>
      <w:r>
        <w:rPr>
          <w:rFonts w:ascii="Times New Roman" w:eastAsia="Times New Roman" w:hAnsi="Times New Roman" w:cs="Times New Roman"/>
          <w:sz w:val="27"/>
          <w:szCs w:val="27"/>
        </w:rPr>
        <w:t>штрафа</w:t>
      </w:r>
      <w:r>
        <w:rPr>
          <w:rFonts w:ascii="Times New Roman" w:eastAsia="Times New Roman" w:hAnsi="Times New Roman" w:cs="Times New Roman"/>
          <w:sz w:val="27"/>
          <w:szCs w:val="27"/>
        </w:rPr>
        <w:t>, поскольку указанный вид наказания является в данном случае справедливым и соразмерным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 и руководствуясь ст.ст. 29.9, 29.10 КоАП РФ,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Признать </w:t>
      </w:r>
      <w:r>
        <w:rPr>
          <w:rFonts w:ascii="Times New Roman" w:eastAsia="Times New Roman" w:hAnsi="Times New Roman" w:cs="Times New Roman"/>
          <w:sz w:val="27"/>
          <w:szCs w:val="27"/>
        </w:rPr>
        <w:t>Кулажко Дениса Александровича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виновным в совершении административного правонарушения, предусмотренного ч. 1 ст. 6.8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назначить ему административное наказание в виде административного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штрафа в размере 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000 (четыре тысячи) рублей.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8601073664, </w:t>
      </w:r>
      <w:r>
        <w:rPr>
          <w:rFonts w:ascii="Times New Roman" w:eastAsia="Times New Roman" w:hAnsi="Times New Roman" w:cs="Times New Roman"/>
          <w:sz w:val="27"/>
          <w:szCs w:val="27"/>
        </w:rPr>
        <w:t>КПП 860101001, КБК 720 116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010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>30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100 </w:t>
      </w:r>
      <w:r>
        <w:rPr>
          <w:rFonts w:ascii="Times New Roman" w:eastAsia="Times New Roman" w:hAnsi="Times New Roman" w:cs="Times New Roman"/>
          <w:sz w:val="27"/>
          <w:szCs w:val="27"/>
        </w:rPr>
        <w:t>08 140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УИН </w:t>
      </w:r>
      <w:r>
        <w:rPr>
          <w:rFonts w:ascii="Times New Roman" w:eastAsia="Times New Roman" w:hAnsi="Times New Roman" w:cs="Times New Roman"/>
          <w:sz w:val="27"/>
          <w:szCs w:val="27"/>
        </w:rPr>
        <w:t>0412365400605000832406103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подпись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Т.И. Зиннурова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Style w:val="cat-UserDefinedgrp-48rplc-66"/>
          <w:rFonts w:ascii="Times New Roman" w:eastAsia="Times New Roman" w:hAnsi="Times New Roman" w:cs="Times New Roman"/>
          <w:sz w:val="20"/>
          <w:szCs w:val="20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Копию квитанции об оплате административного штрафа необходимо представить по адресу: г. Сургут, ул. Гагарина, дом 9, каб. 10</w:t>
      </w:r>
      <w:r>
        <w:rPr>
          <w:rFonts w:ascii="Times New Roman" w:eastAsia="Times New Roman" w:hAnsi="Times New Roman" w:cs="Times New Roman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ч.1 ст.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8rplc-0">
    <w:name w:val="cat-UserDefined grp-38 rplc-0"/>
    <w:basedOn w:val="DefaultParagraphFont"/>
  </w:style>
  <w:style w:type="character" w:customStyle="1" w:styleId="cat-UserDefinedgrp-39rplc-10">
    <w:name w:val="cat-UserDefined grp-39 rplc-10"/>
    <w:basedOn w:val="DefaultParagraphFont"/>
  </w:style>
  <w:style w:type="character" w:customStyle="1" w:styleId="cat-UserDefinedgrp-40rplc-19">
    <w:name w:val="cat-UserDefined grp-40 rplc-19"/>
    <w:basedOn w:val="DefaultParagraphFont"/>
  </w:style>
  <w:style w:type="character" w:customStyle="1" w:styleId="cat-UserDefinedgrp-41rplc-27">
    <w:name w:val="cat-UserDefined grp-41 rplc-27"/>
    <w:basedOn w:val="DefaultParagraphFont"/>
  </w:style>
  <w:style w:type="character" w:customStyle="1" w:styleId="cat-UserDefinedgrp-42rplc-29">
    <w:name w:val="cat-UserDefined grp-42 rplc-29"/>
    <w:basedOn w:val="DefaultParagraphFont"/>
  </w:style>
  <w:style w:type="character" w:customStyle="1" w:styleId="cat-UserDefinedgrp-43rplc-31">
    <w:name w:val="cat-UserDefined grp-43 rplc-31"/>
    <w:basedOn w:val="DefaultParagraphFont"/>
  </w:style>
  <w:style w:type="character" w:customStyle="1" w:styleId="cat-UserDefinedgrp-44rplc-34">
    <w:name w:val="cat-UserDefined grp-44 rplc-34"/>
    <w:basedOn w:val="DefaultParagraphFont"/>
  </w:style>
  <w:style w:type="character" w:customStyle="1" w:styleId="cat-UserDefinedgrp-47rplc-39">
    <w:name w:val="cat-UserDefined grp-47 rplc-39"/>
    <w:basedOn w:val="DefaultParagraphFont"/>
  </w:style>
  <w:style w:type="character" w:customStyle="1" w:styleId="cat-UserDefinedgrp-45rplc-41">
    <w:name w:val="cat-UserDefined grp-45 rplc-41"/>
    <w:basedOn w:val="DefaultParagraphFont"/>
  </w:style>
  <w:style w:type="character" w:customStyle="1" w:styleId="cat-UserDefinedgrp-42rplc-45">
    <w:name w:val="cat-UserDefined grp-42 rplc-45"/>
    <w:basedOn w:val="DefaultParagraphFont"/>
  </w:style>
  <w:style w:type="character" w:customStyle="1" w:styleId="cat-UserDefinedgrp-46rplc-47">
    <w:name w:val="cat-UserDefined grp-46 rplc-47"/>
    <w:basedOn w:val="DefaultParagraphFont"/>
  </w:style>
  <w:style w:type="character" w:customStyle="1" w:styleId="cat-UserDefinedgrp-48rplc-66">
    <w:name w:val="cat-UserDefined grp-48 rplc-6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